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A" w:rsidRPr="009443AE" w:rsidRDefault="008A35DA" w:rsidP="008A3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3AE">
        <w:rPr>
          <w:rFonts w:ascii="Times New Roman" w:hAnsi="Times New Roman" w:cs="Times New Roman"/>
          <w:b/>
          <w:bCs/>
          <w:sz w:val="24"/>
          <w:szCs w:val="24"/>
        </w:rPr>
        <w:t>Инфаркт миокарда и предынфарктное состояние</w:t>
      </w:r>
    </w:p>
    <w:p w:rsidR="008A35DA" w:rsidRPr="009443AE" w:rsidRDefault="008A35DA" w:rsidP="008A35DA">
      <w:p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Инфаркт миокарда – это отмирание участка сердечной мышцы в результате острого нарушения его кровоснабжения. По статистике, это заболевание чаще развивается у мужчин в возрасте от 40 до 60 лет. У женщин оно встречается примерно в полтора-два раза реже.</w:t>
      </w:r>
      <w:r w:rsidRPr="009443AE">
        <w:rPr>
          <w:rFonts w:ascii="Times New Roman" w:hAnsi="Times New Roman" w:cs="Times New Roman"/>
          <w:sz w:val="24"/>
          <w:szCs w:val="24"/>
        </w:rPr>
        <w:br/>
        <w:t>Инфаркт миокарда возникает у больных ишемической болезнью сердца (ИБС), при атеросклерозе, артериальной гипертонии. К факторам риска его развития относится курение (т. к. оно вызывает сужение коронарных сосудов сердца и снижает снабжение сердечной мышцы кровью), ожирение, недостаток физической активности.</w:t>
      </w:r>
      <w:r w:rsidRPr="009443AE">
        <w:rPr>
          <w:rFonts w:ascii="Times New Roman" w:hAnsi="Times New Roman" w:cs="Times New Roman"/>
          <w:sz w:val="24"/>
          <w:szCs w:val="24"/>
        </w:rPr>
        <w:br/>
        <w:t>Инфаркт миокарда – одна из основных причин инвалидности во взрослом возрасте. Смертность среди всех заболевших составляет 10–12 %.</w:t>
      </w:r>
    </w:p>
    <w:p w:rsidR="008A35DA" w:rsidRPr="009443AE" w:rsidRDefault="008A35DA" w:rsidP="008A3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3AE">
        <w:rPr>
          <w:rFonts w:ascii="Times New Roman" w:hAnsi="Times New Roman" w:cs="Times New Roman"/>
          <w:b/>
          <w:bCs/>
          <w:sz w:val="24"/>
          <w:szCs w:val="24"/>
        </w:rPr>
        <w:t>Признаки возможного инфаркта миокарда:</w:t>
      </w:r>
    </w:p>
    <w:p w:rsidR="008A35DA" w:rsidRPr="009443AE" w:rsidRDefault="008A35DA" w:rsidP="008A3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внезапно возникает сильная (часто очень сильная) боль в груди (за грудиной); эта боль может отдавать в левую руку, под левую лопатку, иногда даже в область подбородка, шею;</w:t>
      </w:r>
    </w:p>
    <w:p w:rsidR="008A35DA" w:rsidRPr="009443AE" w:rsidRDefault="008A35DA" w:rsidP="008A3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боль продолжается дольше 20 минут;</w:t>
      </w:r>
    </w:p>
    <w:p w:rsidR="008A35DA" w:rsidRPr="009443AE" w:rsidRDefault="008A35DA" w:rsidP="008A3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боль может сопровождаться холодным потом, сердцебиением, страхом смерти;</w:t>
      </w:r>
    </w:p>
    <w:p w:rsidR="008A35DA" w:rsidRPr="009443AE" w:rsidRDefault="008A35DA" w:rsidP="008A3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при этой боли нитроглицерин и другие нитраты не помогают.</w:t>
      </w:r>
    </w:p>
    <w:p w:rsidR="008A35DA" w:rsidRPr="009443AE" w:rsidRDefault="008A35DA" w:rsidP="008A3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3AE">
        <w:rPr>
          <w:rFonts w:ascii="Times New Roman" w:hAnsi="Times New Roman" w:cs="Times New Roman"/>
          <w:b/>
          <w:bCs/>
          <w:sz w:val="24"/>
          <w:szCs w:val="24"/>
        </w:rPr>
        <w:t xml:space="preserve">Признаки </w:t>
      </w:r>
      <w:proofErr w:type="spellStart"/>
      <w:r w:rsidRPr="009443AE">
        <w:rPr>
          <w:rFonts w:ascii="Times New Roman" w:hAnsi="Times New Roman" w:cs="Times New Roman"/>
          <w:b/>
          <w:bCs/>
          <w:sz w:val="24"/>
          <w:szCs w:val="24"/>
        </w:rPr>
        <w:t>прединфарктного</w:t>
      </w:r>
      <w:proofErr w:type="spellEnd"/>
      <w:r w:rsidRPr="009443AE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состояния (нестабильной стенокардии)</w:t>
      </w:r>
    </w:p>
    <w:p w:rsidR="008A35DA" w:rsidRPr="009443AE" w:rsidRDefault="008A35DA" w:rsidP="008A35DA">
      <w:p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 xml:space="preserve">Нестабильная стенокардия – состояние, при котором очень высока возможность развития в ближайшем будущем инфаркта миокарда. Именно поэтому нестабильную стенокардию можно считать </w:t>
      </w:r>
      <w:proofErr w:type="spellStart"/>
      <w:r w:rsidRPr="009443AE">
        <w:rPr>
          <w:rFonts w:ascii="Times New Roman" w:hAnsi="Times New Roman" w:cs="Times New Roman"/>
          <w:sz w:val="24"/>
          <w:szCs w:val="24"/>
        </w:rPr>
        <w:t>прединфарктным</w:t>
      </w:r>
      <w:proofErr w:type="spellEnd"/>
      <w:r w:rsidRPr="009443AE">
        <w:rPr>
          <w:rFonts w:ascii="Times New Roman" w:hAnsi="Times New Roman" w:cs="Times New Roman"/>
          <w:sz w:val="24"/>
          <w:szCs w:val="24"/>
        </w:rPr>
        <w:t xml:space="preserve"> состоянием. Помните, что проявления нестабильной стенокардии могут казаться вам довольно безобидными до тех пор, пока не разовьётся собственно инфаркт миокарда! Будьте внимательны к изменениям самочувствия, особенно к таким, которые перечислены ниже:</w:t>
      </w:r>
    </w:p>
    <w:p w:rsidR="008A35DA" w:rsidRPr="009443AE" w:rsidRDefault="008A35DA" w:rsidP="008A35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вы впервые заметили, что при незначительной физической нагрузке стали появляться приступы сжимающей боли или ощущение тяжести в груди (за грудиной); боль исчезла после того, как вы прекратили нагрузку; физическую нагрузку вы стали переносить значительно хуже;</w:t>
      </w:r>
    </w:p>
    <w:p w:rsidR="008A35DA" w:rsidRPr="009443AE" w:rsidRDefault="008A35DA" w:rsidP="008A35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у вас ранее была выявлена обычная стабильная стенокардия, однако за последние дни приступы боли за грудиной стали возникать чаще и при меньшей физической нагрузке;</w:t>
      </w:r>
    </w:p>
    <w:p w:rsidR="008A35DA" w:rsidRPr="009443AE" w:rsidRDefault="008A35DA" w:rsidP="008A35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вы впервые обнаружили, что приступ стенокардии появился у вас без физической нагрузки, в том числе в ночное время, когда вы лежите в постели;</w:t>
      </w:r>
    </w:p>
    <w:p w:rsidR="008A35DA" w:rsidRPr="009443AE" w:rsidRDefault="008A35DA" w:rsidP="008A35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вы стали принимать больше нитроглицерина, а эффект от лекарств уменьшился.</w:t>
      </w:r>
    </w:p>
    <w:p w:rsidR="008A35DA" w:rsidRPr="009443AE" w:rsidRDefault="008A35DA" w:rsidP="008A35DA">
      <w:p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lastRenderedPageBreak/>
        <w:t>Все эти признаки очень тревожны – в ближайшие часы возможен инфаркт миокарда! Вам необходима срочная госпитализация. В больнице сразу будет начато лечение по предотвращению инфаркта.</w:t>
      </w:r>
    </w:p>
    <w:p w:rsidR="008A35DA" w:rsidRPr="009443AE" w:rsidRDefault="008A35DA" w:rsidP="008A35DA">
      <w:p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Если у вас возникли симптомы стенокардии, а вы находитесь на даче, в пути, далеко от города – примите нитроглицерин и разжуйте таблетку аспирина, лягте в постель.</w:t>
      </w:r>
    </w:p>
    <w:p w:rsidR="008A35DA" w:rsidRPr="009443AE" w:rsidRDefault="008A35DA" w:rsidP="008A35DA">
      <w:p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Далее постарайтесь попросить о помощи кого-либо и вызвать бригаду «скорой помощи».</w:t>
      </w:r>
    </w:p>
    <w:p w:rsidR="008A35DA" w:rsidRPr="009443AE" w:rsidRDefault="008A35DA" w:rsidP="008A35DA">
      <w:p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Не пытайтесь идти пешком до ближайшего населённого пункта или станции, особенно если при движении боль за грудиной возобновляется!</w:t>
      </w:r>
    </w:p>
    <w:p w:rsidR="008A35DA" w:rsidRPr="009443AE" w:rsidRDefault="008A35DA" w:rsidP="008A35DA">
      <w:p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 xml:space="preserve">ВНИМАНИЕ! Стенокардия не всегда проявляется болью! Чувство тяжести или давящее ощущение за грудиной («положили камень», «трудно дышать»), которое проходит самостоятельно или через несколько минут после приёма нитроглицерина – это тоже признаки стенокардии. </w:t>
      </w:r>
    </w:p>
    <w:p w:rsidR="008A35DA" w:rsidRPr="009443AE" w:rsidRDefault="008A35DA" w:rsidP="008A35DA">
      <w:pPr>
        <w:rPr>
          <w:rFonts w:ascii="Times New Roman" w:hAnsi="Times New Roman" w:cs="Times New Roman"/>
          <w:sz w:val="24"/>
          <w:szCs w:val="24"/>
        </w:rPr>
      </w:pPr>
      <w:r w:rsidRPr="009443AE">
        <w:rPr>
          <w:rFonts w:ascii="Times New Roman" w:hAnsi="Times New Roman" w:cs="Times New Roman"/>
          <w:sz w:val="24"/>
          <w:szCs w:val="24"/>
        </w:rPr>
        <w:t>Если у вас возникло подозрение на инфаркт или предынфарктное состояние, немедленно вызывайте «скорую помощь»!</w:t>
      </w:r>
    </w:p>
    <w:p w:rsidR="00736A82" w:rsidRDefault="009443AE" w:rsidP="00736A82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Администрация Любимского МР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5017" w:rsidRPr="009443AE" w:rsidRDefault="00736A82" w:rsidP="00736A82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районная больница»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443A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E5017" w:rsidRPr="009443AE" w:rsidSect="00B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737"/>
    <w:multiLevelType w:val="multilevel"/>
    <w:tmpl w:val="B48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A014F"/>
    <w:multiLevelType w:val="multilevel"/>
    <w:tmpl w:val="A59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DA"/>
    <w:rsid w:val="00736A82"/>
    <w:rsid w:val="008A35DA"/>
    <w:rsid w:val="009443AE"/>
    <w:rsid w:val="00B053E2"/>
    <w:rsid w:val="00BE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2</cp:revision>
  <dcterms:created xsi:type="dcterms:W3CDTF">2017-10-02T12:28:00Z</dcterms:created>
  <dcterms:modified xsi:type="dcterms:W3CDTF">2017-10-02T12:28:00Z</dcterms:modified>
</cp:coreProperties>
</file>